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5768" w14:textId="6B9B9BEA" w:rsidR="00D42FBC" w:rsidRPr="00D42FBC" w:rsidRDefault="00D42FBC" w:rsidP="00D42FBC">
      <w:pPr>
        <w:jc w:val="center"/>
        <w:rPr>
          <w:rFonts w:ascii="Calibri" w:hAnsi="Calibri" w:cs="Calibri"/>
          <w:u w:val="single"/>
          <w:lang w:val="en-GB"/>
        </w:rPr>
      </w:pPr>
      <w:r w:rsidRPr="00D42FBC">
        <w:rPr>
          <w:rFonts w:ascii="Calibri" w:hAnsi="Calibri" w:cs="Calibri"/>
          <w:u w:val="single"/>
          <w:lang w:val="en-GB"/>
        </w:rPr>
        <w:t xml:space="preserve">NOTICE OF THE MEETING OF THE COUNCIL TO BE HELD ON </w:t>
      </w:r>
      <w:r>
        <w:rPr>
          <w:rFonts w:ascii="Calibri" w:hAnsi="Calibri" w:cs="Calibri"/>
          <w:u w:val="single"/>
          <w:lang w:val="en-GB"/>
        </w:rPr>
        <w:t xml:space="preserve">                                       </w:t>
      </w:r>
      <w:r w:rsidR="00F3132F">
        <w:rPr>
          <w:rFonts w:ascii="Calibri" w:hAnsi="Calibri" w:cs="Calibri"/>
          <w:u w:val="single"/>
          <w:lang w:val="en-GB"/>
        </w:rPr>
        <w:t>Monday 16</w:t>
      </w:r>
      <w:r w:rsidR="00F3132F" w:rsidRPr="00F3132F">
        <w:rPr>
          <w:rFonts w:ascii="Calibri" w:hAnsi="Calibri" w:cs="Calibri"/>
          <w:u w:val="single"/>
          <w:vertAlign w:val="superscript"/>
          <w:lang w:val="en-GB"/>
        </w:rPr>
        <w:t>th</w:t>
      </w:r>
      <w:r w:rsidR="00F3132F">
        <w:rPr>
          <w:rFonts w:ascii="Calibri" w:hAnsi="Calibri" w:cs="Calibri"/>
          <w:u w:val="single"/>
          <w:lang w:val="en-GB"/>
        </w:rPr>
        <w:t xml:space="preserve"> September</w:t>
      </w:r>
      <w:r w:rsidRPr="00D42FBC">
        <w:rPr>
          <w:rFonts w:ascii="Calibri" w:hAnsi="Calibri" w:cs="Calibri"/>
          <w:u w:val="single"/>
          <w:lang w:val="en-GB"/>
        </w:rPr>
        <w:t xml:space="preserve"> 2024 IN THE VILLAGE HALL AT 7.</w:t>
      </w:r>
      <w:r w:rsidR="00AD013E">
        <w:rPr>
          <w:rFonts w:ascii="Calibri" w:hAnsi="Calibri" w:cs="Calibri"/>
          <w:u w:val="single"/>
          <w:lang w:val="en-GB"/>
        </w:rPr>
        <w:t>3</w:t>
      </w:r>
      <w:r w:rsidRPr="00D42FBC">
        <w:rPr>
          <w:rFonts w:ascii="Calibri" w:hAnsi="Calibri" w:cs="Calibri"/>
          <w:u w:val="single"/>
          <w:lang w:val="en-GB"/>
        </w:rPr>
        <w:t xml:space="preserve">0PM </w:t>
      </w:r>
    </w:p>
    <w:p w14:paraId="0DE60381" w14:textId="77777777" w:rsidR="00D42FBC" w:rsidRPr="00D42FBC" w:rsidRDefault="00D42FBC" w:rsidP="00D42FBC">
      <w:pPr>
        <w:jc w:val="center"/>
        <w:rPr>
          <w:rFonts w:ascii="Calibri" w:hAnsi="Calibri" w:cs="Calibri"/>
          <w:b/>
          <w:lang w:val="en-GB"/>
        </w:rPr>
      </w:pPr>
    </w:p>
    <w:p w14:paraId="4C2133B8" w14:textId="77777777"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4FB2E571" w14:textId="45276AE4" w:rsidR="00D42FBC" w:rsidRPr="00D42FBC" w:rsidRDefault="00D42FBC" w:rsidP="000D16A3">
      <w:pPr>
        <w:rPr>
          <w:rFonts w:ascii="Calibri" w:hAnsi="Calibri" w:cs="Calibri"/>
          <w:lang w:val="en-GB"/>
        </w:rPr>
      </w:pPr>
    </w:p>
    <w:p w14:paraId="643FBA17" w14:textId="62E57FC1" w:rsidR="00D42FBC" w:rsidRPr="000D16A3" w:rsidRDefault="00D42FBC" w:rsidP="000D16A3">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191E5E75"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w:t>
      </w:r>
      <w:r w:rsidR="005A6ACF">
        <w:rPr>
          <w:rFonts w:ascii="Calibri" w:hAnsi="Calibri" w:cs="Calibri"/>
          <w:lang w:val="en-GB"/>
        </w:rPr>
        <w:t>9</w:t>
      </w:r>
      <w:r w:rsidR="005A6ACF" w:rsidRPr="005A6ACF">
        <w:rPr>
          <w:rFonts w:ascii="Calibri" w:hAnsi="Calibri" w:cs="Calibri"/>
          <w:vertAlign w:val="superscript"/>
          <w:lang w:val="en-GB"/>
        </w:rPr>
        <w:t>th</w:t>
      </w:r>
      <w:r w:rsidR="005A6ACF">
        <w:rPr>
          <w:rFonts w:ascii="Calibri" w:hAnsi="Calibri" w:cs="Calibri"/>
          <w:lang w:val="en-GB"/>
        </w:rPr>
        <w:t xml:space="preserve"> July </w:t>
      </w:r>
      <w:r w:rsidRPr="00D42FBC">
        <w:rPr>
          <w:rFonts w:ascii="Calibri" w:hAnsi="Calibri" w:cs="Calibri"/>
          <w:lang w:val="en-GB"/>
        </w:rPr>
        <w:t xml:space="preserve">2024 as a true and correct record </w:t>
      </w:r>
      <w:r w:rsidRPr="00D42FBC">
        <w:rPr>
          <w:rFonts w:ascii="Calibri" w:hAnsi="Calibri" w:cs="Calibri"/>
          <w:i/>
          <w:lang w:val="en-GB"/>
        </w:rPr>
        <w:t>(attached)</w:t>
      </w:r>
    </w:p>
    <w:p w14:paraId="64FAA0BC" w14:textId="166A5D3D" w:rsidR="0073547C" w:rsidRPr="0073547C" w:rsidRDefault="00D42FBC" w:rsidP="000D16A3">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616002">
        <w:rPr>
          <w:rFonts w:ascii="Calibri" w:hAnsi="Calibri" w:cs="Calibri"/>
          <w:lang w:val="en-GB"/>
        </w:rPr>
        <w:t>9</w:t>
      </w:r>
      <w:r w:rsidR="00616002" w:rsidRPr="00616002">
        <w:rPr>
          <w:rFonts w:ascii="Calibri" w:hAnsi="Calibri" w:cs="Calibri"/>
          <w:vertAlign w:val="superscript"/>
          <w:lang w:val="en-GB"/>
        </w:rPr>
        <w:t>th</w:t>
      </w:r>
      <w:r w:rsidR="00616002">
        <w:rPr>
          <w:rFonts w:ascii="Calibri" w:hAnsi="Calibri" w:cs="Calibri"/>
          <w:lang w:val="en-GB"/>
        </w:rPr>
        <w:t xml:space="preserve"> </w:t>
      </w:r>
      <w:proofErr w:type="gramStart"/>
      <w:r w:rsidR="00616002">
        <w:rPr>
          <w:rFonts w:ascii="Calibri" w:hAnsi="Calibri" w:cs="Calibri"/>
          <w:lang w:val="en-GB"/>
        </w:rPr>
        <w:t xml:space="preserve">July </w:t>
      </w:r>
      <w:r>
        <w:rPr>
          <w:rFonts w:ascii="Calibri" w:hAnsi="Calibri" w:cs="Calibri"/>
          <w:lang w:val="en-GB"/>
        </w:rPr>
        <w:t xml:space="preserve"> 2024</w:t>
      </w:r>
      <w:proofErr w:type="gramEnd"/>
      <w:r>
        <w:rPr>
          <w:rFonts w:ascii="Calibri" w:hAnsi="Calibri" w:cs="Calibri"/>
          <w:lang w:val="en-GB"/>
        </w:rPr>
        <w:t>.</w:t>
      </w:r>
      <w:r w:rsidRPr="00D42FBC">
        <w:rPr>
          <w:rFonts w:ascii="Calibri" w:hAnsi="Calibri" w:cs="Calibri"/>
          <w:lang w:val="en-GB"/>
        </w:rPr>
        <w:t xml:space="preserve"> </w:t>
      </w:r>
      <w:r w:rsidRPr="00D42FBC">
        <w:rPr>
          <w:rFonts w:ascii="Calibri" w:hAnsi="Calibri" w:cs="Calibri"/>
          <w:i/>
          <w:iCs/>
          <w:lang w:val="en-GB"/>
        </w:rPr>
        <w:t>(attached)</w:t>
      </w:r>
    </w:p>
    <w:p w14:paraId="45B2F55C" w14:textId="77274A35" w:rsidR="00D42FBC" w:rsidRPr="000D16A3" w:rsidRDefault="006448BD" w:rsidP="000D16A3">
      <w:pPr>
        <w:numPr>
          <w:ilvl w:val="0"/>
          <w:numId w:val="1"/>
        </w:numPr>
        <w:rPr>
          <w:rFonts w:ascii="Calibri" w:hAnsi="Calibri" w:cs="Calibri"/>
          <w:lang w:val="en-GB"/>
        </w:rPr>
      </w:pPr>
      <w:r>
        <w:rPr>
          <w:rFonts w:ascii="Calibri" w:hAnsi="Calibri" w:cs="Calibri"/>
          <w:b/>
          <w:lang w:val="en-GB"/>
        </w:rPr>
        <w:t>Noise Level Draughton Heights Camp S</w:t>
      </w:r>
      <w:r w:rsidR="00A8493D">
        <w:rPr>
          <w:rFonts w:ascii="Calibri" w:hAnsi="Calibri" w:cs="Calibri"/>
          <w:b/>
          <w:lang w:val="en-GB"/>
        </w:rPr>
        <w:t>ite</w:t>
      </w:r>
      <w:r w:rsidR="0073547C">
        <w:rPr>
          <w:rFonts w:ascii="Calibri" w:hAnsi="Calibri" w:cs="Calibri"/>
          <w:b/>
          <w:lang w:val="en-GB"/>
        </w:rPr>
        <w:t>:</w:t>
      </w:r>
      <w:r w:rsidR="0073547C">
        <w:rPr>
          <w:rFonts w:ascii="Calibri" w:hAnsi="Calibri" w:cs="Calibri"/>
          <w:lang w:val="en-GB"/>
        </w:rPr>
        <w:t xml:space="preserve"> </w:t>
      </w:r>
      <w:r w:rsidR="00616002">
        <w:rPr>
          <w:rFonts w:ascii="Calibri" w:hAnsi="Calibri" w:cs="Calibri"/>
          <w:lang w:val="en-GB"/>
        </w:rPr>
        <w:t>Update</w:t>
      </w:r>
      <w:r w:rsidR="0073547C">
        <w:rPr>
          <w:rFonts w:ascii="Calibri" w:hAnsi="Calibri" w:cs="Calibri"/>
          <w:lang w:val="en-GB"/>
        </w:rPr>
        <w:t xml:space="preserve"> </w:t>
      </w:r>
      <w:r w:rsidR="00D42FBC" w:rsidRPr="00D42FBC">
        <w:rPr>
          <w:rFonts w:ascii="Calibri" w:hAnsi="Calibri" w:cs="Calibri"/>
          <w:lang w:val="en-GB"/>
        </w:rPr>
        <w:t xml:space="preserve"> </w:t>
      </w:r>
    </w:p>
    <w:p w14:paraId="7D7B9C64" w14:textId="7B8D31E7" w:rsidR="00D42FBC" w:rsidRPr="0073547C" w:rsidRDefault="00D42FBC" w:rsidP="00D42FBC">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00952276">
        <w:rPr>
          <w:rFonts w:ascii="Calibri" w:hAnsi="Calibri" w:cs="Calibri"/>
          <w:color w:val="000000"/>
        </w:rPr>
        <w:t xml:space="preserve">and </w:t>
      </w:r>
      <w:r w:rsidRPr="00D42FBC">
        <w:rPr>
          <w:rFonts w:ascii="Calibri" w:hAnsi="Calibri" w:cs="Calibri"/>
          <w:color w:val="000000"/>
        </w:rPr>
        <w:t>any action as necessary on matters as listed</w:t>
      </w:r>
      <w:r w:rsidR="00AD013E">
        <w:rPr>
          <w:rFonts w:ascii="Calibri" w:hAnsi="Calibri" w:cs="Calibri"/>
          <w:color w:val="000000"/>
        </w:rPr>
        <w:t>.</w:t>
      </w:r>
      <w:r w:rsidR="001E0AF5">
        <w:rPr>
          <w:rFonts w:ascii="Calibri" w:hAnsi="Calibri" w:cs="Calibri"/>
          <w:color w:val="000000"/>
        </w:rPr>
        <w:t xml:space="preserve"> </w:t>
      </w:r>
    </w:p>
    <w:p w14:paraId="1E4599DE" w14:textId="0BF56C76" w:rsidR="0073547C" w:rsidRPr="00D42FBC" w:rsidRDefault="0073547C" w:rsidP="00D42FBC">
      <w:pPr>
        <w:numPr>
          <w:ilvl w:val="0"/>
          <w:numId w:val="1"/>
        </w:numPr>
        <w:rPr>
          <w:rFonts w:ascii="Calibri" w:hAnsi="Calibri" w:cs="Calibri"/>
          <w:iCs/>
          <w:lang w:val="en-GB"/>
        </w:rPr>
      </w:pPr>
      <w:r>
        <w:rPr>
          <w:rFonts w:ascii="Calibri" w:hAnsi="Calibri" w:cs="Calibri"/>
          <w:b/>
          <w:bCs/>
          <w:iCs/>
          <w:lang w:val="en-GB"/>
        </w:rPr>
        <w:t xml:space="preserve">Temporary Clerk: </w:t>
      </w:r>
      <w:r w:rsidR="000C5803">
        <w:rPr>
          <w:rFonts w:ascii="Calibri" w:hAnsi="Calibri" w:cs="Calibri"/>
          <w:iCs/>
          <w:lang w:val="en-GB"/>
        </w:rPr>
        <w:t>To consider e</w:t>
      </w:r>
      <w:r w:rsidR="00D00F5B">
        <w:rPr>
          <w:rFonts w:ascii="Calibri" w:hAnsi="Calibri" w:cs="Calibri"/>
          <w:iCs/>
          <w:lang w:val="en-GB"/>
        </w:rPr>
        <w:t>xtend</w:t>
      </w:r>
      <w:r w:rsidR="000C5803">
        <w:rPr>
          <w:rFonts w:ascii="Calibri" w:hAnsi="Calibri" w:cs="Calibri"/>
          <w:iCs/>
          <w:lang w:val="en-GB"/>
        </w:rPr>
        <w:t>ing the</w:t>
      </w:r>
      <w:r w:rsidR="00D00F5B">
        <w:rPr>
          <w:rFonts w:ascii="Calibri" w:hAnsi="Calibri" w:cs="Calibri"/>
          <w:iCs/>
          <w:lang w:val="en-GB"/>
        </w:rPr>
        <w:t xml:space="preserve"> contract for a further three months.</w:t>
      </w:r>
    </w:p>
    <w:p w14:paraId="1BA41203" w14:textId="4FE8D024" w:rsidR="00D42FBC" w:rsidRPr="00D96AE5" w:rsidRDefault="00D42FBC" w:rsidP="00AA5CAF">
      <w:pPr>
        <w:numPr>
          <w:ilvl w:val="0"/>
          <w:numId w:val="1"/>
        </w:numPr>
        <w:rPr>
          <w:rFonts w:ascii="Calibri" w:hAnsi="Calibri" w:cs="Calibri"/>
          <w:b/>
          <w:lang w:val="en-GB"/>
        </w:rPr>
      </w:pPr>
      <w:r w:rsidRPr="00D42FBC">
        <w:rPr>
          <w:rFonts w:ascii="Calibri" w:hAnsi="Calibri" w:cs="Calibri"/>
          <w:b/>
          <w:lang w:val="en-GB"/>
        </w:rPr>
        <w:t>Planning</w:t>
      </w:r>
      <w:r w:rsidR="008B6834">
        <w:rPr>
          <w:rFonts w:ascii="Calibri" w:hAnsi="Calibri" w:cs="Calibri"/>
          <w:lang w:val="en-GB"/>
        </w:rPr>
        <w:t xml:space="preserve">: </w:t>
      </w:r>
      <w:r w:rsidR="008B6834" w:rsidRPr="008B6834">
        <w:rPr>
          <w:rFonts w:ascii="Calibri" w:hAnsi="Calibri" w:cs="Calibri"/>
        </w:rPr>
        <w:t>A</w:t>
      </w:r>
      <w:r w:rsidR="00AA5CAF">
        <w:rPr>
          <w:rFonts w:ascii="Calibri" w:hAnsi="Calibri" w:cs="Calibri"/>
        </w:rPr>
        <w:t>ny outstanding Planning Applications.</w:t>
      </w:r>
    </w:p>
    <w:p w14:paraId="1FEDC87A" w14:textId="0F3030D2" w:rsidR="00D96AE5" w:rsidRPr="00AA5CAF" w:rsidRDefault="00D95E68" w:rsidP="00AA5CAF">
      <w:pPr>
        <w:numPr>
          <w:ilvl w:val="0"/>
          <w:numId w:val="1"/>
        </w:numPr>
        <w:rPr>
          <w:rFonts w:ascii="Calibri" w:hAnsi="Calibri" w:cs="Calibri"/>
          <w:b/>
          <w:lang w:val="en-GB"/>
        </w:rPr>
      </w:pPr>
      <w:r>
        <w:rPr>
          <w:rFonts w:ascii="Calibri" w:hAnsi="Calibri" w:cs="Calibri"/>
          <w:b/>
          <w:lang w:val="en-GB"/>
        </w:rPr>
        <w:t>Bolton Abbey</w:t>
      </w:r>
      <w:r w:rsidR="0099760A">
        <w:rPr>
          <w:rFonts w:ascii="Calibri" w:hAnsi="Calibri" w:cs="Calibri"/>
          <w:b/>
          <w:lang w:val="en-GB"/>
        </w:rPr>
        <w:t xml:space="preserve"> Master Plan: </w:t>
      </w:r>
      <w:r w:rsidR="0099760A">
        <w:rPr>
          <w:rFonts w:ascii="Calibri" w:hAnsi="Calibri" w:cs="Calibri"/>
          <w:bCs/>
          <w:lang w:val="en-GB"/>
        </w:rPr>
        <w:t>Report from Cllr Mar</w:t>
      </w:r>
      <w:r w:rsidR="00A51481">
        <w:rPr>
          <w:rFonts w:ascii="Calibri" w:hAnsi="Calibri" w:cs="Calibri"/>
          <w:bCs/>
          <w:lang w:val="en-GB"/>
        </w:rPr>
        <w:t xml:space="preserve">kham and clerk on presentation </w:t>
      </w:r>
    </w:p>
    <w:p w14:paraId="0053C001" w14:textId="4FAB88EA" w:rsidR="00D42FBC" w:rsidRPr="00D42FBC" w:rsidRDefault="00D42FBC" w:rsidP="00D42FBC">
      <w:pPr>
        <w:numPr>
          <w:ilvl w:val="0"/>
          <w:numId w:val="1"/>
        </w:numPr>
        <w:rPr>
          <w:rFonts w:ascii="Calibri" w:hAnsi="Calibri" w:cs="Calibri"/>
          <w:i/>
          <w:lang w:val="en-GB"/>
        </w:rPr>
      </w:pPr>
      <w:r w:rsidRPr="00D42FBC">
        <w:rPr>
          <w:rFonts w:ascii="Calibri" w:hAnsi="Calibri" w:cs="Calibri"/>
          <w:b/>
          <w:bCs/>
          <w:iCs/>
          <w:lang w:val="en-GB"/>
        </w:rPr>
        <w:t>Climate Change Projects</w:t>
      </w:r>
      <w:r w:rsidRPr="00D42FBC">
        <w:rPr>
          <w:rFonts w:ascii="Calibri" w:hAnsi="Calibri" w:cs="Calibri"/>
          <w:iCs/>
          <w:lang w:val="en-GB"/>
        </w:rPr>
        <w:t xml:space="preserve"> – to receive an update on the Council’s community initiative (Draughton Action to Zero)</w:t>
      </w:r>
      <w:r w:rsidR="0073547C">
        <w:rPr>
          <w:rFonts w:ascii="Calibri" w:hAnsi="Calibri" w:cs="Calibri"/>
          <w:iCs/>
          <w:lang w:val="en-GB"/>
        </w:rPr>
        <w:t xml:space="preserve">, </w:t>
      </w:r>
    </w:p>
    <w:p w14:paraId="7EB8DD27" w14:textId="69A650E2" w:rsidR="00D42FBC" w:rsidRPr="00AE5E30" w:rsidRDefault="00D42FBC" w:rsidP="000D16A3">
      <w:pPr>
        <w:numPr>
          <w:ilvl w:val="0"/>
          <w:numId w:val="1"/>
        </w:numPr>
        <w:rPr>
          <w:rFonts w:ascii="Calibri" w:hAnsi="Calibri" w:cs="Calibri"/>
          <w:lang w:val="en-GB"/>
        </w:rPr>
      </w:pPr>
      <w:r w:rsidRPr="00D42FBC">
        <w:rPr>
          <w:rFonts w:ascii="Calibri" w:hAnsi="Calibri" w:cs="Calibri"/>
          <w:b/>
          <w:lang w:val="en-GB"/>
        </w:rPr>
        <w:t>Financial Accounts 202</w:t>
      </w:r>
      <w:r w:rsidR="000D16A3">
        <w:rPr>
          <w:rFonts w:ascii="Calibri" w:hAnsi="Calibri" w:cs="Calibri"/>
          <w:b/>
          <w:lang w:val="en-GB"/>
        </w:rPr>
        <w:t>4</w:t>
      </w:r>
      <w:r w:rsidRPr="00D42FBC">
        <w:rPr>
          <w:rFonts w:ascii="Calibri" w:hAnsi="Calibri" w:cs="Calibri"/>
          <w:b/>
          <w:lang w:val="en-GB"/>
        </w:rPr>
        <w:t>/2</w:t>
      </w:r>
      <w:r w:rsidR="000D16A3">
        <w:rPr>
          <w:rFonts w:ascii="Calibri" w:hAnsi="Calibri" w:cs="Calibri"/>
          <w:b/>
          <w:lang w:val="en-GB"/>
        </w:rPr>
        <w:t>5</w:t>
      </w:r>
      <w:r w:rsidRPr="00D42FBC">
        <w:rPr>
          <w:rFonts w:ascii="Calibri" w:hAnsi="Calibri" w:cs="Calibri"/>
          <w:b/>
          <w:lang w:val="en-GB"/>
        </w:rPr>
        <w:t xml:space="preserve"> </w:t>
      </w:r>
      <w:r w:rsidRPr="00D42FBC">
        <w:rPr>
          <w:rFonts w:ascii="Calibri" w:hAnsi="Calibri" w:cs="Calibri"/>
          <w:bCs/>
          <w:lang w:val="en-GB"/>
        </w:rPr>
        <w:t>- to consider the following matters:</w:t>
      </w:r>
      <w:r w:rsidR="000D16A3">
        <w:rPr>
          <w:rFonts w:ascii="Calibri" w:hAnsi="Calibri" w:cs="Calibri"/>
          <w:bCs/>
          <w:lang w:val="en-GB"/>
        </w:rPr>
        <w:t xml:space="preserve">                                   a) Payment of accounts </w:t>
      </w:r>
      <w:r w:rsidR="00AE5E30">
        <w:rPr>
          <w:rFonts w:ascii="Calibri" w:hAnsi="Calibri" w:cs="Calibri"/>
          <w:bCs/>
          <w:lang w:val="en-GB"/>
        </w:rPr>
        <w:t xml:space="preserve">                                                                                                          </w:t>
      </w:r>
      <w:r w:rsidR="00923C75">
        <w:rPr>
          <w:rFonts w:ascii="Calibri" w:hAnsi="Calibri" w:cs="Calibri"/>
          <w:bCs/>
          <w:lang w:val="en-GB"/>
        </w:rPr>
        <w:t>b) 2025-26 Precep</w:t>
      </w:r>
      <w:r w:rsidR="007A2A48">
        <w:rPr>
          <w:rFonts w:ascii="Calibri" w:hAnsi="Calibri" w:cs="Calibri"/>
          <w:bCs/>
          <w:lang w:val="en-GB"/>
        </w:rPr>
        <w:t xml:space="preserve">t Consultation Process </w:t>
      </w:r>
      <w:r w:rsidR="00AE5E30">
        <w:rPr>
          <w:rFonts w:ascii="Calibri" w:hAnsi="Calibri" w:cs="Calibri"/>
          <w:bCs/>
          <w:lang w:val="en-GB"/>
        </w:rPr>
        <w:t xml:space="preserve">                                                                                  </w:t>
      </w:r>
      <w:r w:rsidR="00C273C1">
        <w:rPr>
          <w:rFonts w:ascii="Calibri" w:hAnsi="Calibri" w:cs="Calibri"/>
          <w:bCs/>
          <w:lang w:val="en-GB"/>
        </w:rPr>
        <w:t xml:space="preserve">c) Draft 2025/26 Precept </w:t>
      </w:r>
      <w:r w:rsidR="00AE5E30">
        <w:rPr>
          <w:rFonts w:ascii="Calibri" w:hAnsi="Calibri" w:cs="Calibri"/>
          <w:bCs/>
          <w:lang w:val="en-GB"/>
        </w:rPr>
        <w:t xml:space="preserve">Discussions </w:t>
      </w:r>
    </w:p>
    <w:p w14:paraId="5A6AB285" w14:textId="77777777" w:rsidR="00AE5E30" w:rsidRDefault="00AE5E30" w:rsidP="00AE5E30">
      <w:pPr>
        <w:rPr>
          <w:rFonts w:ascii="Calibri" w:hAnsi="Calibri" w:cs="Calibri"/>
          <w:lang w:val="en-GB"/>
        </w:rPr>
      </w:pPr>
    </w:p>
    <w:p w14:paraId="64E9998E" w14:textId="77777777" w:rsidR="00AE5E30" w:rsidRDefault="00AE5E30" w:rsidP="00AE5E30">
      <w:pPr>
        <w:rPr>
          <w:rFonts w:ascii="Calibri" w:hAnsi="Calibri" w:cs="Calibri"/>
          <w:lang w:val="en-GB"/>
        </w:rPr>
      </w:pPr>
    </w:p>
    <w:p w14:paraId="625F4765" w14:textId="77777777" w:rsidR="00AE5E30" w:rsidRDefault="00AE5E30" w:rsidP="00AE5E30">
      <w:pPr>
        <w:rPr>
          <w:rFonts w:ascii="Calibri" w:hAnsi="Calibri" w:cs="Calibri"/>
          <w:lang w:val="en-GB"/>
        </w:rPr>
      </w:pPr>
    </w:p>
    <w:p w14:paraId="29F03271" w14:textId="77777777" w:rsidR="00AE5E30" w:rsidRDefault="00AE5E30" w:rsidP="00AE5E30">
      <w:pPr>
        <w:rPr>
          <w:rFonts w:ascii="Calibri" w:hAnsi="Calibri" w:cs="Calibri"/>
          <w:lang w:val="en-GB"/>
        </w:rPr>
      </w:pPr>
    </w:p>
    <w:p w14:paraId="6D499381" w14:textId="77777777" w:rsidR="00AE5E30" w:rsidRDefault="00AE5E30" w:rsidP="00AE5E30">
      <w:pPr>
        <w:rPr>
          <w:rFonts w:ascii="Calibri" w:hAnsi="Calibri" w:cs="Calibri"/>
          <w:lang w:val="en-GB"/>
        </w:rPr>
      </w:pPr>
    </w:p>
    <w:p w14:paraId="0C1FD34F" w14:textId="77777777" w:rsidR="00AE5E30" w:rsidRPr="000D16A3" w:rsidRDefault="00AE5E30" w:rsidP="00AE5E30">
      <w:pPr>
        <w:rPr>
          <w:rFonts w:ascii="Calibri" w:hAnsi="Calibri" w:cs="Calibri"/>
          <w:lang w:val="en-GB"/>
        </w:rPr>
      </w:pPr>
    </w:p>
    <w:p w14:paraId="346BDCE9" w14:textId="0E0FA996" w:rsidR="004D7288" w:rsidRPr="005734AC" w:rsidRDefault="00D42FBC" w:rsidP="005734AC">
      <w:pPr>
        <w:numPr>
          <w:ilvl w:val="0"/>
          <w:numId w:val="1"/>
        </w:numPr>
        <w:rPr>
          <w:rFonts w:ascii="Calibri" w:hAnsi="Calibri" w:cs="Calibri"/>
          <w:i/>
          <w:lang w:val="en-GB"/>
        </w:rPr>
      </w:pPr>
      <w:r w:rsidRPr="00D42FBC">
        <w:rPr>
          <w:rFonts w:ascii="Calibri" w:hAnsi="Calibri" w:cs="Calibri"/>
          <w:b/>
          <w:lang w:val="en-GB"/>
        </w:rPr>
        <w:lastRenderedPageBreak/>
        <w:t>Consultations and Correspondence</w:t>
      </w:r>
      <w:r w:rsidRPr="00D42FBC">
        <w:rPr>
          <w:rFonts w:ascii="Calibri" w:hAnsi="Calibri" w:cs="Calibri"/>
          <w:lang w:val="en-GB"/>
        </w:rPr>
        <w:t xml:space="preserve">– to note e-newsletters circulated for information, to consider correspondence received, and decide action where necessary on the following matters: </w:t>
      </w:r>
    </w:p>
    <w:p w14:paraId="1F9D842A" w14:textId="75BD6F4B" w:rsidR="00D42FBC" w:rsidRDefault="00D42FBC" w:rsidP="00D42FBC">
      <w:pPr>
        <w:numPr>
          <w:ilvl w:val="0"/>
          <w:numId w:val="1"/>
        </w:numPr>
        <w:rPr>
          <w:rFonts w:ascii="Calibri" w:hAnsi="Calibri" w:cs="Calibri"/>
          <w:lang w:val="en-GB"/>
        </w:rPr>
      </w:pPr>
      <w:r w:rsidRPr="00D42FBC">
        <w:rPr>
          <w:rFonts w:ascii="Calibri" w:hAnsi="Calibri" w:cs="Calibri"/>
          <w:b/>
          <w:lang w:val="en-GB"/>
        </w:rPr>
        <w:t>Date of Next Meeting</w:t>
      </w:r>
      <w:r w:rsidRPr="00D42FBC">
        <w:rPr>
          <w:rFonts w:ascii="Calibri" w:hAnsi="Calibri" w:cs="Calibri"/>
          <w:lang w:val="en-GB"/>
        </w:rPr>
        <w:t xml:space="preserve"> – to confirm the date: </w:t>
      </w:r>
      <w:r w:rsidR="00F80D72">
        <w:rPr>
          <w:rFonts w:ascii="Calibri" w:hAnsi="Calibri" w:cs="Calibri"/>
          <w:lang w:val="en-GB"/>
        </w:rPr>
        <w:t>Monday 1</w:t>
      </w:r>
      <w:r w:rsidR="009B1D8A">
        <w:rPr>
          <w:rFonts w:ascii="Calibri" w:hAnsi="Calibri" w:cs="Calibri"/>
          <w:lang w:val="en-GB"/>
        </w:rPr>
        <w:t>8</w:t>
      </w:r>
      <w:r w:rsidR="00675C1E">
        <w:rPr>
          <w:rFonts w:ascii="Calibri" w:hAnsi="Calibri" w:cs="Calibri"/>
          <w:lang w:val="en-GB"/>
        </w:rPr>
        <w:t>th</w:t>
      </w:r>
      <w:r w:rsidRPr="00D42FBC">
        <w:rPr>
          <w:rFonts w:ascii="Calibri" w:hAnsi="Calibri" w:cs="Calibri"/>
          <w:lang w:val="en-GB"/>
        </w:rPr>
        <w:t xml:space="preserve"> </w:t>
      </w:r>
      <w:r w:rsidR="009B1D8A">
        <w:rPr>
          <w:rFonts w:ascii="Calibri" w:hAnsi="Calibri" w:cs="Calibri"/>
          <w:lang w:val="en-GB"/>
        </w:rPr>
        <w:t>November</w:t>
      </w:r>
      <w:r w:rsidR="007F0720">
        <w:rPr>
          <w:rFonts w:ascii="Calibri" w:hAnsi="Calibri" w:cs="Calibri"/>
          <w:lang w:val="en-GB"/>
        </w:rPr>
        <w:t xml:space="preserve"> </w:t>
      </w:r>
      <w:r w:rsidRPr="00D42FBC">
        <w:rPr>
          <w:rFonts w:ascii="Calibri" w:hAnsi="Calibri" w:cs="Calibri"/>
          <w:lang w:val="en-GB"/>
        </w:rPr>
        <w:t>202</w:t>
      </w:r>
      <w:r w:rsidR="00675C1E">
        <w:rPr>
          <w:rFonts w:ascii="Calibri" w:hAnsi="Calibri" w:cs="Calibri"/>
          <w:lang w:val="en-GB"/>
        </w:rPr>
        <w:t>4</w:t>
      </w:r>
      <w:r w:rsidRPr="00D42FBC">
        <w:rPr>
          <w:rFonts w:ascii="Calibri" w:hAnsi="Calibri" w:cs="Calibri"/>
          <w:lang w:val="en-GB"/>
        </w:rPr>
        <w:t xml:space="preserve"> at 7</w:t>
      </w:r>
      <w:r w:rsidR="000D16A3">
        <w:rPr>
          <w:rFonts w:ascii="Calibri" w:hAnsi="Calibri" w:cs="Calibri"/>
          <w:lang w:val="en-GB"/>
        </w:rPr>
        <w:t>.</w:t>
      </w:r>
      <w:r w:rsidR="00432A86">
        <w:rPr>
          <w:rFonts w:ascii="Calibri" w:hAnsi="Calibri" w:cs="Calibri"/>
          <w:lang w:val="en-GB"/>
        </w:rPr>
        <w:t>0</w:t>
      </w:r>
      <w:r w:rsidR="000D16A3">
        <w:rPr>
          <w:rFonts w:ascii="Calibri" w:hAnsi="Calibri" w:cs="Calibri"/>
          <w:lang w:val="en-GB"/>
        </w:rPr>
        <w:t>0</w:t>
      </w:r>
      <w:r w:rsidRPr="00D42FBC">
        <w:rPr>
          <w:rFonts w:ascii="Calibri" w:hAnsi="Calibri" w:cs="Calibri"/>
          <w:lang w:val="en-GB"/>
        </w:rPr>
        <w:t>pm in the Village Hall</w:t>
      </w:r>
    </w:p>
    <w:p w14:paraId="42F98E66" w14:textId="77777777" w:rsidR="0073547C" w:rsidRDefault="0073547C" w:rsidP="0073547C">
      <w:pPr>
        <w:rPr>
          <w:rFonts w:ascii="Calibri" w:hAnsi="Calibri" w:cs="Calibri"/>
          <w:lang w:val="en-GB"/>
        </w:rPr>
      </w:pPr>
    </w:p>
    <w:p w14:paraId="66EF553A" w14:textId="77777777" w:rsidR="0073547C" w:rsidRPr="00D42FBC" w:rsidRDefault="0073547C" w:rsidP="0073547C">
      <w:pPr>
        <w:rPr>
          <w:rFonts w:ascii="Calibri" w:hAnsi="Calibri" w:cs="Calibri"/>
          <w:lang w:val="en-GB"/>
        </w:rPr>
      </w:pPr>
    </w:p>
    <w:p w14:paraId="78E40E9B" w14:textId="77777777" w:rsidR="00D42FBC" w:rsidRPr="00D42FBC" w:rsidRDefault="00D42FBC" w:rsidP="00D42FBC">
      <w:pPr>
        <w:ind w:left="360"/>
        <w:jc w:val="center"/>
        <w:rPr>
          <w:rFonts w:ascii="Calibri" w:hAnsi="Calibri" w:cs="Calibri"/>
          <w:i/>
          <w:lang w:val="en-GB"/>
        </w:rPr>
      </w:pPr>
    </w:p>
    <w:p w14:paraId="601137DC" w14:textId="77777777" w:rsidR="00D42FBC" w:rsidRPr="00D42FBC" w:rsidRDefault="00D42FBC" w:rsidP="00D42FBC">
      <w:pPr>
        <w:ind w:left="360"/>
        <w:jc w:val="center"/>
        <w:rPr>
          <w:rFonts w:ascii="Calibri" w:hAnsi="Calibri" w:cs="Calibri"/>
          <w:i/>
          <w:lang w:val="en-GB"/>
        </w:rPr>
      </w:pPr>
      <w:r w:rsidRPr="00D42FBC">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D42FBC" w:rsidRDefault="00D42FBC" w:rsidP="00D42FBC">
      <w:pPr>
        <w:ind w:left="360"/>
        <w:jc w:val="center"/>
        <w:rPr>
          <w:rFonts w:ascii="Calibri" w:hAnsi="Calibri" w:cs="Calibri"/>
          <w:lang w:val="en-GB"/>
        </w:rPr>
      </w:pPr>
      <w:r w:rsidRPr="00D42FBC">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D42FBC">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Default="003D6C77">
      <w:pPr>
        <w:rPr>
          <w:rFonts w:ascii="Calibri" w:hAnsi="Calibri" w:cs="Calibri"/>
        </w:rPr>
      </w:pPr>
    </w:p>
    <w:p w14:paraId="4F0DEA4B" w14:textId="77777777" w:rsidR="00535EFC" w:rsidRDefault="00535EFC">
      <w:pPr>
        <w:rPr>
          <w:rFonts w:ascii="Calibri" w:hAnsi="Calibri" w:cs="Calibri"/>
        </w:rPr>
      </w:pPr>
    </w:p>
    <w:p w14:paraId="734B19C6" w14:textId="77777777" w:rsidR="00535EFC" w:rsidRDefault="00535EFC">
      <w:pPr>
        <w:rPr>
          <w:rFonts w:ascii="Calibri" w:hAnsi="Calibri" w:cs="Calibri"/>
        </w:rPr>
      </w:pPr>
    </w:p>
    <w:sectPr w:rsidR="00535EFC" w:rsidSect="00D42FBC">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90BE" w14:textId="77777777" w:rsidR="0063143E" w:rsidRDefault="0063143E" w:rsidP="00AD013E">
      <w:r>
        <w:separator/>
      </w:r>
    </w:p>
  </w:endnote>
  <w:endnote w:type="continuationSeparator" w:id="0">
    <w:p w14:paraId="0172FFE0" w14:textId="77777777" w:rsidR="0063143E" w:rsidRDefault="0063143E"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534F" w14:textId="77777777" w:rsidR="0063143E" w:rsidRDefault="0063143E" w:rsidP="00AD013E">
      <w:r>
        <w:separator/>
      </w:r>
    </w:p>
  </w:footnote>
  <w:footnote w:type="continuationSeparator" w:id="0">
    <w:p w14:paraId="30EB3C8B" w14:textId="77777777" w:rsidR="0063143E" w:rsidRDefault="0063143E"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471" w14:textId="540F104D" w:rsidR="00483B45" w:rsidRPr="007F7182" w:rsidRDefault="00AD013E" w:rsidP="000D16A3">
    <w:pPr>
      <w:pStyle w:val="Header"/>
      <w:jc w:val="center"/>
      <w:rPr>
        <w:sz w:val="52"/>
        <w:szCs w:val="52"/>
        <w:lang w:val="en-GB"/>
      </w:rPr>
    </w:pPr>
    <w:r>
      <w:rPr>
        <w:sz w:val="52"/>
        <w:szCs w:val="52"/>
        <w:lang w:val="en-GB"/>
      </w:rPr>
      <w:t>DRAUGHTON PARISH</w:t>
    </w:r>
    <w:r w:rsidR="00483B45">
      <w:rPr>
        <w:sz w:val="52"/>
        <w:szCs w:val="52"/>
        <w:lang w:val="en-GB"/>
      </w:rPr>
      <w:t xml:space="preserve"> </w:t>
    </w:r>
    <w:r w:rsidR="000D16A3">
      <w:rPr>
        <w:sz w:val="52"/>
        <w:szCs w:val="52"/>
        <w:lang w:val="en-GB"/>
      </w:rPr>
      <w:t>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8DDC9E9E"/>
    <w:lvl w:ilvl="0" w:tplc="9B06BF60">
      <w:start w:val="1"/>
      <w:numFmt w:val="decimal"/>
      <w:lvlText w:val="%1."/>
      <w:lvlJc w:val="left"/>
      <w:pPr>
        <w:tabs>
          <w:tab w:val="num" w:pos="1080"/>
        </w:tabs>
        <w:ind w:left="1080" w:hanging="720"/>
      </w:pPr>
      <w:rPr>
        <w:rFonts w:hint="default"/>
        <w:b w:val="0"/>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7318"/>
    <w:rsid w:val="0001411C"/>
    <w:rsid w:val="00084D62"/>
    <w:rsid w:val="000B7D28"/>
    <w:rsid w:val="000C5803"/>
    <w:rsid w:val="000D16A3"/>
    <w:rsid w:val="000D7CB5"/>
    <w:rsid w:val="00124A38"/>
    <w:rsid w:val="0014636A"/>
    <w:rsid w:val="00152FC1"/>
    <w:rsid w:val="00180084"/>
    <w:rsid w:val="001E0AF5"/>
    <w:rsid w:val="002B7B98"/>
    <w:rsid w:val="0033065C"/>
    <w:rsid w:val="0037731E"/>
    <w:rsid w:val="003D6C77"/>
    <w:rsid w:val="003E12A4"/>
    <w:rsid w:val="00432A86"/>
    <w:rsid w:val="00435294"/>
    <w:rsid w:val="0044033C"/>
    <w:rsid w:val="00460D40"/>
    <w:rsid w:val="00483B45"/>
    <w:rsid w:val="004D7288"/>
    <w:rsid w:val="00535EFC"/>
    <w:rsid w:val="005360FB"/>
    <w:rsid w:val="00562070"/>
    <w:rsid w:val="005734AC"/>
    <w:rsid w:val="005A6ACF"/>
    <w:rsid w:val="005E5692"/>
    <w:rsid w:val="00602877"/>
    <w:rsid w:val="00616002"/>
    <w:rsid w:val="0063143E"/>
    <w:rsid w:val="0063147D"/>
    <w:rsid w:val="006448BD"/>
    <w:rsid w:val="00675C1E"/>
    <w:rsid w:val="006C5B99"/>
    <w:rsid w:val="006F24FC"/>
    <w:rsid w:val="0073547C"/>
    <w:rsid w:val="00751866"/>
    <w:rsid w:val="00783D55"/>
    <w:rsid w:val="007A2A48"/>
    <w:rsid w:val="007F0720"/>
    <w:rsid w:val="008128CA"/>
    <w:rsid w:val="00876A0F"/>
    <w:rsid w:val="008A7F61"/>
    <w:rsid w:val="008B6834"/>
    <w:rsid w:val="008D3B77"/>
    <w:rsid w:val="008F3302"/>
    <w:rsid w:val="0091790E"/>
    <w:rsid w:val="00923C75"/>
    <w:rsid w:val="00943055"/>
    <w:rsid w:val="00952276"/>
    <w:rsid w:val="0099760A"/>
    <w:rsid w:val="009B1D8A"/>
    <w:rsid w:val="00A04D3C"/>
    <w:rsid w:val="00A0793F"/>
    <w:rsid w:val="00A51481"/>
    <w:rsid w:val="00A8493D"/>
    <w:rsid w:val="00A86B36"/>
    <w:rsid w:val="00A96FE0"/>
    <w:rsid w:val="00AA5CAF"/>
    <w:rsid w:val="00AD013E"/>
    <w:rsid w:val="00AE5E30"/>
    <w:rsid w:val="00C273C1"/>
    <w:rsid w:val="00C32D9D"/>
    <w:rsid w:val="00C55106"/>
    <w:rsid w:val="00CA6A80"/>
    <w:rsid w:val="00D00F5B"/>
    <w:rsid w:val="00D42FBC"/>
    <w:rsid w:val="00D95E68"/>
    <w:rsid w:val="00D96AE5"/>
    <w:rsid w:val="00DF2958"/>
    <w:rsid w:val="00E21AEE"/>
    <w:rsid w:val="00E342D4"/>
    <w:rsid w:val="00E43D77"/>
    <w:rsid w:val="00E576D4"/>
    <w:rsid w:val="00E86DDD"/>
    <w:rsid w:val="00EA0C93"/>
    <w:rsid w:val="00EB50F0"/>
    <w:rsid w:val="00F3132F"/>
    <w:rsid w:val="00F608C3"/>
    <w:rsid w:val="00F66E2B"/>
    <w:rsid w:val="00F8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2215</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cp:lastPrinted>2024-07-08T13:04:00Z</cp:lastPrinted>
  <dcterms:created xsi:type="dcterms:W3CDTF">2025-12-30T14:35:00Z</dcterms:created>
  <dcterms:modified xsi:type="dcterms:W3CDTF">2025-12-30T14:35:00Z</dcterms:modified>
</cp:coreProperties>
</file>